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</w:rPr>
        <w:t>罗甸</w:t>
      </w:r>
      <w:r>
        <w:rPr>
          <w:rFonts w:eastAsia="方正小标宋简体"/>
          <w:w w:val="90"/>
          <w:sz w:val="44"/>
          <w:szCs w:val="44"/>
        </w:rPr>
        <w:t>县</w:t>
      </w:r>
      <w:r>
        <w:rPr>
          <w:rFonts w:hint="eastAsia" w:eastAsia="方正小标宋简体"/>
          <w:w w:val="90"/>
          <w:sz w:val="44"/>
          <w:szCs w:val="44"/>
          <w:lang w:val="en-US" w:eastAsia="zh-CN"/>
        </w:rPr>
        <w:t>2022</w:t>
      </w:r>
      <w:r>
        <w:rPr>
          <w:rFonts w:eastAsia="方正小标宋简体"/>
          <w:w w:val="90"/>
          <w:sz w:val="44"/>
          <w:szCs w:val="44"/>
        </w:rPr>
        <w:t>年特岗教师招聘各学段各学科</w:t>
      </w:r>
    </w:p>
    <w:p>
      <w:pPr>
        <w:spacing w:line="700" w:lineRule="exact"/>
        <w:jc w:val="center"/>
        <w:rPr>
          <w:rFonts w:hint="eastAsia" w:eastAsia="方正小标宋简体"/>
          <w:w w:val="9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t>对应专业范围</w:t>
      </w:r>
    </w:p>
    <w:p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</w:t>
      </w:r>
      <w:r>
        <w:rPr>
          <w:rFonts w:eastAsia="仿宋_GB2312"/>
          <w:bCs/>
          <w:kern w:val="0"/>
          <w:sz w:val="32"/>
          <w:szCs w:val="32"/>
        </w:rPr>
        <w:t>《省教育厅 省委编办 省财政厅 省人力资源和社会保障厅关于印发&lt;贵州省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2022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hint="eastAsia" w:eastAsia="仿宋_GB2312"/>
          <w:bCs/>
          <w:kern w:val="0"/>
          <w:sz w:val="32"/>
          <w:szCs w:val="32"/>
        </w:rPr>
        <w:t>“</w:t>
      </w:r>
      <w:r>
        <w:rPr>
          <w:rFonts w:eastAsia="仿宋_GB2312"/>
          <w:bCs/>
          <w:kern w:val="0"/>
          <w:sz w:val="32"/>
          <w:szCs w:val="32"/>
        </w:rPr>
        <w:t>特设计划</w:t>
      </w:r>
      <w:r>
        <w:rPr>
          <w:rFonts w:hint="eastAsia" w:eastAsia="仿宋_GB2312"/>
          <w:bCs/>
          <w:kern w:val="0"/>
          <w:sz w:val="32"/>
          <w:szCs w:val="32"/>
        </w:rPr>
        <w:t>”</w:t>
      </w:r>
      <w:r>
        <w:rPr>
          <w:rFonts w:eastAsia="仿宋_GB2312"/>
          <w:bCs/>
          <w:kern w:val="0"/>
          <w:sz w:val="32"/>
          <w:szCs w:val="32"/>
        </w:rPr>
        <w:t>实施方案&gt;的通知》（黔教</w:t>
      </w:r>
      <w:r>
        <w:rPr>
          <w:rFonts w:hint="eastAsia" w:eastAsia="仿宋_GB2312"/>
          <w:sz w:val="32"/>
          <w:szCs w:val="32"/>
          <w:lang w:eastAsia="zh-CN"/>
        </w:rPr>
        <w:t>函</w:t>
      </w:r>
      <w:bookmarkStart w:id="0" w:name="_GoBack"/>
      <w:bookmarkEnd w:id="0"/>
      <w:r>
        <w:rPr>
          <w:rFonts w:eastAsia="仿宋_GB2312"/>
          <w:bCs/>
          <w:kern w:val="0"/>
          <w:sz w:val="32"/>
          <w:szCs w:val="32"/>
        </w:rPr>
        <w:t>〔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2022</w:t>
      </w:r>
      <w:r>
        <w:rPr>
          <w:rFonts w:eastAsia="仿宋_GB2312"/>
          <w:bCs/>
          <w:kern w:val="0"/>
          <w:sz w:val="32"/>
          <w:szCs w:val="32"/>
        </w:rPr>
        <w:t>〕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bCs/>
          <w:kern w:val="0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和《州委编办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州教育局 州财政局 州人</w:t>
      </w:r>
      <w:r>
        <w:rPr>
          <w:rFonts w:hint="eastAsia" w:eastAsia="仿宋_GB2312"/>
          <w:sz w:val="32"/>
          <w:szCs w:val="32"/>
          <w:lang w:eastAsia="zh-CN"/>
        </w:rPr>
        <w:t>力资源</w:t>
      </w:r>
      <w:r>
        <w:rPr>
          <w:rFonts w:eastAsia="仿宋_GB2312"/>
          <w:sz w:val="32"/>
          <w:szCs w:val="32"/>
        </w:rPr>
        <w:t>社</w:t>
      </w:r>
      <w:r>
        <w:rPr>
          <w:rFonts w:hint="eastAsia" w:eastAsia="仿宋_GB2312"/>
          <w:sz w:val="32"/>
          <w:szCs w:val="32"/>
          <w:lang w:eastAsia="zh-CN"/>
        </w:rPr>
        <w:t>会保障</w:t>
      </w:r>
      <w:r>
        <w:rPr>
          <w:rFonts w:eastAsia="仿宋_GB2312"/>
          <w:sz w:val="32"/>
          <w:szCs w:val="32"/>
        </w:rPr>
        <w:t>局关于印发&lt;黔南州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特岗计划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招聘方案&gt;的通知》（黔南教</w:t>
      </w:r>
      <w:r>
        <w:rPr>
          <w:rFonts w:hint="eastAsia" w:eastAsia="仿宋_GB2312"/>
          <w:sz w:val="32"/>
          <w:szCs w:val="32"/>
          <w:lang w:eastAsia="zh-CN"/>
        </w:rPr>
        <w:t>函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>号）</w:t>
      </w:r>
      <w:r>
        <w:rPr>
          <w:rFonts w:hint="eastAsia" w:eastAsia="仿宋_GB2312"/>
          <w:sz w:val="32"/>
          <w:szCs w:val="32"/>
          <w:lang w:val="en-US" w:eastAsia="zh-CN"/>
        </w:rPr>
        <w:t>文件</w:t>
      </w:r>
      <w:r>
        <w:rPr>
          <w:rFonts w:eastAsia="仿宋_GB2312"/>
          <w:bCs/>
          <w:sz w:val="32"/>
          <w:szCs w:val="32"/>
        </w:rPr>
        <w:t>精神，参照黔南州教育局《关于规范我州2019年特岗教师第一阶段招聘各学段各学科对应专业范围的通知》（黔南教发〔2019〕47号）文件精神，现</w:t>
      </w:r>
      <w:r>
        <w:rPr>
          <w:rFonts w:eastAsia="仿宋_GB2312"/>
          <w:sz w:val="32"/>
          <w:szCs w:val="32"/>
        </w:rPr>
        <w:t>就</w:t>
      </w:r>
      <w:r>
        <w:rPr>
          <w:rFonts w:hint="eastAsia" w:eastAsia="仿宋_GB2312"/>
          <w:sz w:val="32"/>
          <w:szCs w:val="32"/>
        </w:rPr>
        <w:t>罗甸</w:t>
      </w:r>
      <w:r>
        <w:rPr>
          <w:rFonts w:eastAsia="仿宋_GB2312"/>
          <w:sz w:val="32"/>
          <w:szCs w:val="32"/>
        </w:rPr>
        <w:t>县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年特岗教师招聘各学段各学科对应专业范围规定如下：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一、小学阶段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1.语文学科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hint="eastAsia"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语言文学</w:t>
      </w:r>
      <w:r>
        <w:rPr>
          <w:rFonts w:hint="eastAsia" w:eastAsia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>、语文、语文教育；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硕士研究生：</w:t>
      </w:r>
      <w:r>
        <w:rPr>
          <w:rFonts w:hint="eastAsia"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语言文学</w:t>
      </w:r>
      <w:r>
        <w:rPr>
          <w:rFonts w:hint="eastAsia" w:eastAsia="仿宋_GB2312"/>
          <w:sz w:val="32"/>
          <w:szCs w:val="32"/>
          <w:lang w:val="en-US" w:eastAsia="zh-CN"/>
        </w:rPr>
        <w:t>（一级学科），学科教学（语文）。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</w:rPr>
        <w:t>数学学科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eastAsia="仿宋_GB2312"/>
          <w:sz w:val="32"/>
          <w:szCs w:val="32"/>
        </w:rPr>
        <w:t>数学</w:t>
      </w:r>
      <w:r>
        <w:rPr>
          <w:rFonts w:hint="eastAsia" w:eastAsia="仿宋_GB2312"/>
          <w:sz w:val="32"/>
          <w:szCs w:val="32"/>
        </w:rPr>
        <w:t>类、</w:t>
      </w:r>
      <w:r>
        <w:rPr>
          <w:rFonts w:eastAsia="仿宋_GB2312"/>
          <w:sz w:val="32"/>
          <w:szCs w:val="32"/>
        </w:rPr>
        <w:t>数学、数学教育、</w:t>
      </w:r>
      <w:r>
        <w:rPr>
          <w:rFonts w:hint="eastAsia" w:eastAsia="仿宋_GB2312"/>
          <w:sz w:val="32"/>
          <w:szCs w:val="32"/>
        </w:rPr>
        <w:t>金融</w:t>
      </w:r>
      <w:r>
        <w:rPr>
          <w:rFonts w:eastAsia="仿宋_GB2312"/>
          <w:sz w:val="32"/>
          <w:szCs w:val="32"/>
        </w:rPr>
        <w:t>数学；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硕士研究生：数学</w:t>
      </w:r>
      <w:r>
        <w:rPr>
          <w:rFonts w:hint="eastAsia" w:eastAsia="仿宋_GB2312"/>
          <w:sz w:val="32"/>
          <w:szCs w:val="32"/>
          <w:lang w:val="en-US" w:eastAsia="zh-CN"/>
        </w:rPr>
        <w:t>（一级学科），学科教学（数学）。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英语学科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名称</w:t>
      </w:r>
      <w:r>
        <w:rPr>
          <w:rFonts w:hint="eastAsia" w:eastAsia="仿宋_GB2312"/>
          <w:sz w:val="32"/>
          <w:szCs w:val="32"/>
        </w:rPr>
        <w:t>包含“</w:t>
      </w:r>
      <w:r>
        <w:rPr>
          <w:rFonts w:eastAsia="仿宋_GB2312"/>
          <w:sz w:val="32"/>
          <w:szCs w:val="32"/>
        </w:rPr>
        <w:t>英语</w:t>
      </w:r>
      <w:r>
        <w:rPr>
          <w:rFonts w:hint="eastAsia" w:eastAsia="仿宋_GB2312"/>
          <w:sz w:val="32"/>
          <w:szCs w:val="32"/>
        </w:rPr>
        <w:t>”的</w:t>
      </w:r>
      <w:r>
        <w:rPr>
          <w:rFonts w:eastAsia="仿宋_GB2312"/>
          <w:sz w:val="32"/>
          <w:szCs w:val="32"/>
        </w:rPr>
        <w:t>有关专业；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硕士研究生：英语语言文学、英语笔译</w:t>
      </w:r>
      <w:r>
        <w:rPr>
          <w:rFonts w:hint="eastAsia" w:eastAsia="仿宋_GB2312"/>
          <w:sz w:val="32"/>
          <w:szCs w:val="32"/>
          <w:lang w:val="en-US" w:eastAsia="zh-CN"/>
        </w:rPr>
        <w:t>、英语口译、</w:t>
      </w:r>
      <w:r>
        <w:rPr>
          <w:rFonts w:hint="eastAsia" w:eastAsia="仿宋_GB2312"/>
          <w:sz w:val="32"/>
          <w:szCs w:val="32"/>
          <w:lang w:eastAsia="zh-CN"/>
        </w:rPr>
        <w:t>学科教学（英语）。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eastAsia="仿宋_GB2312"/>
          <w:sz w:val="32"/>
          <w:szCs w:val="32"/>
        </w:rPr>
        <w:t>政治学科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eastAsia="仿宋_GB2312"/>
          <w:sz w:val="32"/>
          <w:szCs w:val="32"/>
        </w:rPr>
        <w:t>政治学类、马克思主义理论类、思想政治教育、政治教育；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硕士研究生：</w:t>
      </w:r>
      <w:r>
        <w:rPr>
          <w:rFonts w:eastAsia="仿宋_GB2312"/>
          <w:sz w:val="32"/>
          <w:szCs w:val="32"/>
        </w:rPr>
        <w:t>政治学</w:t>
      </w:r>
      <w:r>
        <w:rPr>
          <w:rFonts w:hint="eastAsia" w:eastAsia="仿宋_GB2312"/>
          <w:sz w:val="32"/>
          <w:szCs w:val="32"/>
          <w:lang w:eastAsia="zh-CN"/>
        </w:rPr>
        <w:t>（一级学科）、</w:t>
      </w:r>
      <w:r>
        <w:rPr>
          <w:rFonts w:eastAsia="仿宋_GB2312"/>
          <w:sz w:val="32"/>
          <w:szCs w:val="32"/>
        </w:rPr>
        <w:t>马克思主义理论</w:t>
      </w:r>
      <w:r>
        <w:rPr>
          <w:rFonts w:hint="eastAsia" w:eastAsia="仿宋_GB2312"/>
          <w:sz w:val="32"/>
          <w:szCs w:val="32"/>
          <w:lang w:eastAsia="zh-CN"/>
        </w:rPr>
        <w:t>（一级学科）、学科教学（思政）。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eastAsia="仿宋_GB2312"/>
          <w:sz w:val="32"/>
          <w:szCs w:val="32"/>
        </w:rPr>
        <w:t>音乐学科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音乐与舞蹈学类、</w:t>
      </w:r>
      <w:r>
        <w:rPr>
          <w:rFonts w:eastAsia="仿宋_GB2312"/>
          <w:sz w:val="32"/>
          <w:szCs w:val="32"/>
        </w:rPr>
        <w:t>音乐教育；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</w:t>
      </w:r>
      <w:r>
        <w:rPr>
          <w:rFonts w:eastAsia="仿宋_GB2312"/>
          <w:sz w:val="32"/>
          <w:szCs w:val="32"/>
        </w:rPr>
        <w:t>音乐</w:t>
      </w:r>
      <w:r>
        <w:rPr>
          <w:rFonts w:hint="eastAsia" w:eastAsia="仿宋_GB2312"/>
          <w:sz w:val="32"/>
          <w:szCs w:val="32"/>
          <w:lang w:eastAsia="zh-CN"/>
        </w:rPr>
        <w:t>学、音乐与舞蹈学、学科教学（音乐）。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eastAsia="仿宋_GB2312"/>
          <w:sz w:val="32"/>
          <w:szCs w:val="32"/>
        </w:rPr>
        <w:t>体育学科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</w:t>
      </w:r>
      <w:r>
        <w:rPr>
          <w:rFonts w:eastAsia="仿宋_GB2312"/>
          <w:sz w:val="32"/>
          <w:szCs w:val="32"/>
        </w:rPr>
        <w:t>：体育学类、体育教育；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硕士研究生：体育学（一级学科）、学科教学（体育）。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7.</w:t>
      </w:r>
      <w:r>
        <w:rPr>
          <w:rFonts w:eastAsia="仿宋_GB2312"/>
          <w:sz w:val="32"/>
          <w:szCs w:val="32"/>
        </w:rPr>
        <w:t>美术学科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</w:t>
      </w:r>
      <w:r>
        <w:rPr>
          <w:rFonts w:eastAsia="仿宋_GB2312"/>
          <w:sz w:val="32"/>
          <w:szCs w:val="32"/>
        </w:rPr>
        <w:t>：美术学类、</w:t>
      </w:r>
      <w:r>
        <w:rPr>
          <w:rFonts w:hint="eastAsia" w:eastAsia="仿宋_GB2312"/>
          <w:sz w:val="32"/>
          <w:szCs w:val="32"/>
          <w:lang w:eastAsia="zh-CN"/>
        </w:rPr>
        <w:t>设计学类、</w:t>
      </w:r>
      <w:r>
        <w:rPr>
          <w:rFonts w:eastAsia="仿宋_GB2312"/>
          <w:sz w:val="32"/>
          <w:szCs w:val="32"/>
        </w:rPr>
        <w:t>美术教育、美术；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</w:t>
      </w:r>
      <w:r>
        <w:rPr>
          <w:rFonts w:eastAsia="仿宋_GB2312"/>
          <w:sz w:val="32"/>
          <w:szCs w:val="32"/>
        </w:rPr>
        <w:t>美术学</w:t>
      </w:r>
      <w:r>
        <w:rPr>
          <w:rFonts w:hint="eastAsia" w:eastAsia="仿宋_GB2312"/>
          <w:sz w:val="32"/>
          <w:szCs w:val="32"/>
          <w:lang w:eastAsia="zh-CN"/>
        </w:rPr>
        <w:t>（一级学科）、设计学（一级学科）、</w:t>
      </w:r>
      <w:r>
        <w:rPr>
          <w:rFonts w:eastAsia="仿宋_GB2312"/>
          <w:sz w:val="32"/>
          <w:szCs w:val="32"/>
        </w:rPr>
        <w:t>美术</w:t>
      </w:r>
      <w:r>
        <w:rPr>
          <w:rFonts w:hint="eastAsia" w:eastAsia="仿宋_GB2312"/>
          <w:sz w:val="32"/>
          <w:szCs w:val="32"/>
          <w:lang w:eastAsia="zh-CN"/>
        </w:rPr>
        <w:t>、学科教学（美术）。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eastAsia="仿宋_GB2312"/>
          <w:sz w:val="32"/>
          <w:szCs w:val="32"/>
        </w:rPr>
        <w:t>心理健康学科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本科</w:t>
      </w:r>
      <w:r>
        <w:rPr>
          <w:rFonts w:eastAsia="仿宋_GB2312"/>
          <w:sz w:val="32"/>
          <w:szCs w:val="32"/>
        </w:rPr>
        <w:t>：心理学类、心理学、心理健康、心理健康教育、应用心理学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硕士研究生：</w:t>
      </w:r>
      <w:r>
        <w:rPr>
          <w:rFonts w:eastAsia="仿宋_GB2312"/>
          <w:sz w:val="32"/>
          <w:szCs w:val="32"/>
        </w:rPr>
        <w:t>心理学</w:t>
      </w:r>
      <w:r>
        <w:rPr>
          <w:rFonts w:hint="eastAsia" w:eastAsia="仿宋_GB2312"/>
          <w:sz w:val="32"/>
          <w:szCs w:val="32"/>
          <w:lang w:eastAsia="zh-CN"/>
        </w:rPr>
        <w:t>（一级学科）、心理健康教育。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三、初中阶段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1.语文学科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hint="eastAsia"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语言文学</w:t>
      </w:r>
      <w:r>
        <w:rPr>
          <w:rFonts w:hint="eastAsia" w:eastAsia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>、语文、语文教育；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</w:t>
      </w:r>
      <w:r>
        <w:rPr>
          <w:rFonts w:hint="eastAsia"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语言文学</w:t>
      </w:r>
      <w:r>
        <w:rPr>
          <w:rFonts w:hint="eastAsia" w:eastAsia="仿宋_GB2312"/>
          <w:sz w:val="32"/>
          <w:szCs w:val="32"/>
          <w:lang w:val="en-US" w:eastAsia="zh-CN"/>
        </w:rPr>
        <w:t>（一级学科），学科教学（语文）。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</w:rPr>
        <w:t>数学学科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eastAsia="仿宋_GB2312"/>
          <w:sz w:val="32"/>
          <w:szCs w:val="32"/>
        </w:rPr>
        <w:t>数学</w:t>
      </w:r>
      <w:r>
        <w:rPr>
          <w:rFonts w:hint="eastAsia" w:eastAsia="仿宋_GB2312"/>
          <w:sz w:val="32"/>
          <w:szCs w:val="32"/>
        </w:rPr>
        <w:t>类、</w:t>
      </w:r>
      <w:r>
        <w:rPr>
          <w:rFonts w:eastAsia="仿宋_GB2312"/>
          <w:sz w:val="32"/>
          <w:szCs w:val="32"/>
        </w:rPr>
        <w:t>数学、数学教育、</w:t>
      </w:r>
      <w:r>
        <w:rPr>
          <w:rFonts w:hint="eastAsia" w:eastAsia="仿宋_GB2312"/>
          <w:sz w:val="32"/>
          <w:szCs w:val="32"/>
        </w:rPr>
        <w:t>金融</w:t>
      </w:r>
      <w:r>
        <w:rPr>
          <w:rFonts w:eastAsia="仿宋_GB2312"/>
          <w:sz w:val="32"/>
          <w:szCs w:val="32"/>
        </w:rPr>
        <w:t>数学；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硕士研究生：数学</w:t>
      </w:r>
      <w:r>
        <w:rPr>
          <w:rFonts w:hint="eastAsia" w:eastAsia="仿宋_GB2312"/>
          <w:sz w:val="32"/>
          <w:szCs w:val="32"/>
          <w:lang w:val="en-US" w:eastAsia="zh-CN"/>
        </w:rPr>
        <w:t>（一级学科），学科教学（数学）。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英语学科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名称</w:t>
      </w:r>
      <w:r>
        <w:rPr>
          <w:rFonts w:hint="eastAsia" w:eastAsia="仿宋_GB2312"/>
          <w:sz w:val="32"/>
          <w:szCs w:val="32"/>
        </w:rPr>
        <w:t>包含“</w:t>
      </w:r>
      <w:r>
        <w:rPr>
          <w:rFonts w:eastAsia="仿宋_GB2312"/>
          <w:sz w:val="32"/>
          <w:szCs w:val="32"/>
        </w:rPr>
        <w:t>英语</w:t>
      </w:r>
      <w:r>
        <w:rPr>
          <w:rFonts w:hint="eastAsia" w:eastAsia="仿宋_GB2312"/>
          <w:sz w:val="32"/>
          <w:szCs w:val="32"/>
        </w:rPr>
        <w:t>”的</w:t>
      </w:r>
      <w:r>
        <w:rPr>
          <w:rFonts w:eastAsia="仿宋_GB2312"/>
          <w:sz w:val="32"/>
          <w:szCs w:val="32"/>
        </w:rPr>
        <w:t>有关专业；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硕士研究生：英语语言文学、英语笔译、</w:t>
      </w:r>
      <w:r>
        <w:rPr>
          <w:rFonts w:hint="eastAsia" w:eastAsia="仿宋_GB2312"/>
          <w:sz w:val="32"/>
          <w:szCs w:val="32"/>
          <w:lang w:val="en-US" w:eastAsia="zh-CN"/>
        </w:rPr>
        <w:t>英语口译、</w:t>
      </w:r>
      <w:r>
        <w:rPr>
          <w:rFonts w:hint="eastAsia" w:eastAsia="仿宋_GB2312"/>
          <w:sz w:val="32"/>
          <w:szCs w:val="32"/>
          <w:lang w:eastAsia="zh-CN"/>
        </w:rPr>
        <w:t>学科教学（英语）。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eastAsia="仿宋_GB2312"/>
          <w:sz w:val="32"/>
          <w:szCs w:val="32"/>
        </w:rPr>
        <w:t>物理学科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eastAsia="仿宋_GB2312"/>
          <w:sz w:val="32"/>
          <w:szCs w:val="32"/>
        </w:rPr>
        <w:t>物理学类、物理教育；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硕士研究生：物理学（一级学科）、学科教学（物理）。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eastAsia="仿宋_GB2312"/>
          <w:sz w:val="32"/>
          <w:szCs w:val="32"/>
        </w:rPr>
        <w:t>政治学科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本科：</w:t>
      </w:r>
      <w:r>
        <w:rPr>
          <w:rFonts w:eastAsia="仿宋_GB2312"/>
          <w:sz w:val="32"/>
          <w:szCs w:val="32"/>
        </w:rPr>
        <w:t>政治学类、马克思主义理论类、思想政治教育、政治教育；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硕士研究生：</w:t>
      </w:r>
      <w:r>
        <w:rPr>
          <w:rFonts w:eastAsia="仿宋_GB2312"/>
          <w:sz w:val="32"/>
          <w:szCs w:val="32"/>
        </w:rPr>
        <w:t>政治学</w:t>
      </w:r>
      <w:r>
        <w:rPr>
          <w:rFonts w:hint="eastAsia" w:eastAsia="仿宋_GB2312"/>
          <w:sz w:val="32"/>
          <w:szCs w:val="32"/>
          <w:lang w:eastAsia="zh-CN"/>
        </w:rPr>
        <w:t>（一级学科）、</w:t>
      </w:r>
      <w:r>
        <w:rPr>
          <w:rFonts w:eastAsia="仿宋_GB2312"/>
          <w:sz w:val="32"/>
          <w:szCs w:val="32"/>
        </w:rPr>
        <w:t>马克思主义理论</w:t>
      </w:r>
      <w:r>
        <w:rPr>
          <w:rFonts w:hint="eastAsia" w:eastAsia="仿宋_GB2312"/>
          <w:sz w:val="32"/>
          <w:szCs w:val="32"/>
          <w:lang w:eastAsia="zh-CN"/>
        </w:rPr>
        <w:t>（一级学科）、学科教学（思政）。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心理健康学科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本科</w:t>
      </w:r>
      <w:r>
        <w:rPr>
          <w:rFonts w:eastAsia="仿宋_GB2312"/>
          <w:sz w:val="32"/>
          <w:szCs w:val="32"/>
        </w:rPr>
        <w:t>：心理学类、心理学、心理健康、心理健康教育、应用心理学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硕士研究生：</w:t>
      </w:r>
      <w:r>
        <w:rPr>
          <w:rFonts w:eastAsia="仿宋_GB2312"/>
          <w:sz w:val="32"/>
          <w:szCs w:val="32"/>
        </w:rPr>
        <w:t>心理学</w:t>
      </w:r>
      <w:r>
        <w:rPr>
          <w:rFonts w:hint="eastAsia" w:eastAsia="仿宋_GB2312"/>
          <w:sz w:val="32"/>
          <w:szCs w:val="32"/>
          <w:lang w:eastAsia="zh-CN"/>
        </w:rPr>
        <w:t>（一级学科）、心理健康教育。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其他专业说明：教育学类、教育类以申报教师资格证类别及学科为准（小学教育仅限报小学阶段）。</w:t>
      </w:r>
    </w:p>
    <w:p>
      <w:r>
        <w:rPr>
          <w:rFonts w:eastAsia="仿宋_GB2312"/>
          <w:sz w:val="32"/>
          <w:szCs w:val="32"/>
        </w:rPr>
        <w:t>若对考生专业存在争议，以教育部“学信网”查询的考生当年高考录取专业名称为准。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7209A"/>
    <w:multiLevelType w:val="singleLevel"/>
    <w:tmpl w:val="E0D7209A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TAzMDk5ZDcwY2E0M2FkNTliMDVhZDk3YTRkNGEifQ=="/>
  </w:docVars>
  <w:rsids>
    <w:rsidRoot w:val="083E429C"/>
    <w:rsid w:val="083E429C"/>
    <w:rsid w:val="1B4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1151</Characters>
  <Lines>0</Lines>
  <Paragraphs>0</Paragraphs>
  <TotalTime>0</TotalTime>
  <ScaleCrop>false</ScaleCrop>
  <LinksUpToDate>false</LinksUpToDate>
  <CharactersWithSpaces>1157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2022-06-28T03:48:00Z</dcterms:created>
  <dc:creator>东山狼</dc:creator>
  <cp:lastModifiedBy>东山狼</cp:lastModifiedBy>
  <dcterms:modified xsi:type="dcterms:W3CDTF">2022-06-28T12:31:08Z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7D225ECCFBAC4526AFDF50DDD2F83FCD</vt:lpwstr>
  </property>
</Properties>
</file>